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1" w:rsidRDefault="00CD7161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920467" w:rsidRPr="00CD7161" w:rsidRDefault="009031E5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D7161">
        <w:rPr>
          <w:b/>
          <w:sz w:val="28"/>
          <w:szCs w:val="28"/>
        </w:rPr>
        <w:t>ПОЛОЖЕНИЕ О ГАРАНТИИ КАЧЕСТВА СТОМАТОЛОГИЧЕСКОЙ ПОМОЩИ И УСТАНОВЛЕНИИ ГАРАНТИЙНОГО СРОКА И СРОКА СЛУЖБЫ ОВЕЩЕСТВЛЕННЫХ РЕЗУЛЬТАТОВ СТОМАТОЛОГИЧЕСКИХ РАБОТ</w:t>
      </w:r>
      <w:r w:rsidR="00EF76A7" w:rsidRPr="00CD7161">
        <w:rPr>
          <w:b/>
          <w:sz w:val="28"/>
          <w:szCs w:val="28"/>
        </w:rPr>
        <w:t>.</w:t>
      </w:r>
    </w:p>
    <w:p w:rsidR="00EF76A7" w:rsidRDefault="00EF76A7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F76A7" w:rsidRPr="00CD7161" w:rsidRDefault="00EF76A7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D7161">
        <w:rPr>
          <w:b/>
          <w:sz w:val="28"/>
          <w:szCs w:val="28"/>
        </w:rPr>
        <w:t>1.Общее.</w:t>
      </w:r>
    </w:p>
    <w:p w:rsidR="00920467" w:rsidRPr="00B64EA7" w:rsidRDefault="00EF76A7" w:rsidP="00EF76A7">
      <w:pPr>
        <w:pStyle w:val="3"/>
        <w:shd w:val="clear" w:color="auto" w:fill="auto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1.1.</w:t>
      </w:r>
      <w:r w:rsidR="009031E5" w:rsidRPr="00B64EA7">
        <w:rPr>
          <w:sz w:val="28"/>
          <w:szCs w:val="28"/>
        </w:rPr>
        <w:t>Настоящее положение разработано в целях улучшения регулирования отношений между МУП «Стоматологическая поликлиника»</w:t>
      </w:r>
      <w:r w:rsidR="00AA58C2" w:rsidRPr="00AA58C2">
        <w:rPr>
          <w:sz w:val="28"/>
          <w:szCs w:val="28"/>
        </w:rPr>
        <w:t xml:space="preserve"> </w:t>
      </w:r>
      <w:r w:rsidR="00AA58C2">
        <w:rPr>
          <w:sz w:val="28"/>
          <w:szCs w:val="28"/>
        </w:rPr>
        <w:t>Старорусского муниципального района</w:t>
      </w:r>
      <w:r w:rsidR="009031E5" w:rsidRPr="00B64EA7">
        <w:rPr>
          <w:sz w:val="28"/>
          <w:szCs w:val="28"/>
        </w:rPr>
        <w:t xml:space="preserve"> и пациентами при оказании стоматологической помощи по договорам:</w:t>
      </w:r>
    </w:p>
    <w:p w:rsidR="00920467" w:rsidRPr="00B64EA7" w:rsidRDefault="009031E5" w:rsidP="00EF76A7">
      <w:pPr>
        <w:pStyle w:val="3"/>
        <w:numPr>
          <w:ilvl w:val="0"/>
          <w:numId w:val="9"/>
        </w:numPr>
        <w:shd w:val="clear" w:color="auto" w:fill="auto"/>
        <w:tabs>
          <w:tab w:val="left" w:pos="406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Со страховыми медицинскими организациями ДМС;</w:t>
      </w:r>
    </w:p>
    <w:p w:rsidR="00920467" w:rsidRPr="00B64EA7" w:rsidRDefault="009031E5" w:rsidP="00EF76A7">
      <w:pPr>
        <w:pStyle w:val="3"/>
        <w:numPr>
          <w:ilvl w:val="0"/>
          <w:numId w:val="9"/>
        </w:numPr>
        <w:shd w:val="clear" w:color="auto" w:fill="auto"/>
        <w:tabs>
          <w:tab w:val="left" w:pos="421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Работодателями (при финансировании за счет средств предприятий, учреждений, организаций);</w:t>
      </w:r>
    </w:p>
    <w:p w:rsidR="00920467" w:rsidRPr="00B64EA7" w:rsidRDefault="009031E5" w:rsidP="00EF76A7">
      <w:pPr>
        <w:pStyle w:val="3"/>
        <w:numPr>
          <w:ilvl w:val="0"/>
          <w:numId w:val="9"/>
        </w:numPr>
        <w:shd w:val="clear" w:color="auto" w:fill="auto"/>
        <w:tabs>
          <w:tab w:val="left" w:pos="401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С физическими лицами (при финансировании за счет личных средств граждан).</w:t>
      </w:r>
    </w:p>
    <w:p w:rsidR="00AA58C2" w:rsidRPr="00AA58C2" w:rsidRDefault="00EF76A7" w:rsidP="00EF76A7">
      <w:pPr>
        <w:pStyle w:val="3"/>
        <w:shd w:val="clear" w:color="auto" w:fill="auto"/>
        <w:tabs>
          <w:tab w:val="left" w:pos="44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9031E5" w:rsidRPr="00B64EA7">
        <w:rPr>
          <w:sz w:val="28"/>
          <w:szCs w:val="28"/>
        </w:rPr>
        <w:t>Настоящее положение разработано в соответствии с гражданским кодексом РФ</w:t>
      </w:r>
      <w:r w:rsidR="00A9333C" w:rsidRPr="00B64EA7">
        <w:rPr>
          <w:sz w:val="28"/>
          <w:szCs w:val="28"/>
        </w:rPr>
        <w:t xml:space="preserve"> « О защите прав потребителей»</w:t>
      </w:r>
      <w:r w:rsidR="00FB216A" w:rsidRPr="00B64EA7">
        <w:rPr>
          <w:sz w:val="28"/>
          <w:szCs w:val="28"/>
        </w:rPr>
        <w:t xml:space="preserve">, </w:t>
      </w:r>
      <w:r w:rsidR="00A9333C" w:rsidRPr="00B64EA7">
        <w:rPr>
          <w:sz w:val="28"/>
          <w:szCs w:val="28"/>
        </w:rPr>
        <w:t xml:space="preserve">Постановление Правительства Российской федерации от 4 октября 2012 г. №1006 « Об утверждении Правил предоставления медицинскими организациями платных медицинских услуг» </w:t>
      </w:r>
      <w:r w:rsidR="009F2B02">
        <w:rPr>
          <w:sz w:val="28"/>
          <w:szCs w:val="28"/>
        </w:rPr>
        <w:t>.</w:t>
      </w:r>
      <w:r>
        <w:rPr>
          <w:sz w:val="28"/>
          <w:szCs w:val="28"/>
        </w:rPr>
        <w:tab/>
        <w:t>1.3.</w:t>
      </w:r>
      <w:r w:rsidR="009031E5" w:rsidRPr="00AA58C2">
        <w:rPr>
          <w:sz w:val="28"/>
          <w:szCs w:val="28"/>
        </w:rPr>
        <w:t>Специфика стоматологической помощи состоит в том, что неотъемлемой частью процесса ее оказания</w:t>
      </w:r>
      <w:r w:rsidR="00FB216A" w:rsidRPr="00AA58C2">
        <w:rPr>
          <w:sz w:val="28"/>
          <w:szCs w:val="28"/>
        </w:rPr>
        <w:t>,</w:t>
      </w:r>
      <w:r w:rsidR="009031E5" w:rsidRPr="00AA58C2">
        <w:rPr>
          <w:sz w:val="28"/>
          <w:szCs w:val="28"/>
        </w:rPr>
        <w:t xml:space="preserve"> в большинстве случаев является создание конечного продукта </w:t>
      </w:r>
      <w:r w:rsidR="00FB216A" w:rsidRPr="00AA58C2">
        <w:rPr>
          <w:sz w:val="28"/>
          <w:szCs w:val="28"/>
        </w:rPr>
        <w:t>(</w:t>
      </w:r>
      <w:r w:rsidR="009031E5" w:rsidRPr="00AA58C2">
        <w:rPr>
          <w:sz w:val="28"/>
          <w:szCs w:val="28"/>
        </w:rPr>
        <w:t xml:space="preserve">зубного протеза, пломбы; винира, ортодонтической конструкции и т.д.) в </w:t>
      </w:r>
      <w:r w:rsidR="00520DED" w:rsidRPr="00AA58C2">
        <w:rPr>
          <w:sz w:val="28"/>
          <w:szCs w:val="28"/>
        </w:rPr>
        <w:t>соответствии</w:t>
      </w:r>
      <w:r w:rsidR="009031E5" w:rsidRPr="00AA58C2">
        <w:rPr>
          <w:sz w:val="28"/>
          <w:szCs w:val="28"/>
        </w:rPr>
        <w:t xml:space="preserve"> со ст.5 закона РФ « О защите прав потребителей» производитель любого продукта должен установить для него срок гарантии и срок службы. В течении установленного гарантийного срока, пациент имеет право предъявлять медицинской организации требования связанные с любыми существенными и несущественными недостатками результата стоматологических работ, а в течении установленного срока его службы- требования связанные с существующими недостатками.</w:t>
      </w:r>
    </w:p>
    <w:p w:rsidR="00920467" w:rsidRPr="00AA58C2" w:rsidRDefault="00EF76A7" w:rsidP="00EF76A7">
      <w:pPr>
        <w:pStyle w:val="3"/>
        <w:shd w:val="clear" w:color="auto" w:fill="auto"/>
        <w:tabs>
          <w:tab w:val="left" w:pos="44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9031E5" w:rsidRPr="00AA58C2">
        <w:rPr>
          <w:sz w:val="28"/>
          <w:szCs w:val="28"/>
        </w:rPr>
        <w:t>Гарантия качества стоматологической помощи - это обязательства медицинской организации:</w:t>
      </w:r>
    </w:p>
    <w:p w:rsidR="00920467" w:rsidRPr="00B64EA7" w:rsidRDefault="009031E5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Применять эффективные, безопасные и приемлемые для пациента медицинские технологии;</w:t>
      </w:r>
    </w:p>
    <w:p w:rsidR="00920467" w:rsidRPr="00B64EA7" w:rsidRDefault="009031E5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Использовать сертифицированные, эффективные, безопасные и приемлемые для пациента фармакологические средства в пределах срока их годности в соответствующих дозах;</w:t>
      </w:r>
    </w:p>
    <w:p w:rsidR="00920467" w:rsidRPr="00B64EA7" w:rsidRDefault="009031E5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Использовать сертифицированные, эффективные, безопасные и приемлемые для пациента материалы с учетом срока их годности;</w:t>
      </w:r>
    </w:p>
    <w:p w:rsidR="00920467" w:rsidRPr="00B64EA7" w:rsidRDefault="009031E5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Обеспечивать соответствие овеществленных результатов стоматологической помощи требованиям функциональной надежности, безопасности и приемлемости для пациента;</w:t>
      </w:r>
    </w:p>
    <w:p w:rsidR="00920467" w:rsidRPr="00B64EA7" w:rsidRDefault="009031E5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Обеспечивать для пациента условия психологического контроля при оказании ему стоматологической помощи.</w:t>
      </w:r>
    </w:p>
    <w:p w:rsidR="00EF76A7" w:rsidRDefault="00EF76A7" w:rsidP="00EF76A7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1.5.</w:t>
      </w:r>
      <w:r w:rsidR="00A9333C" w:rsidRPr="00EF76A7">
        <w:rPr>
          <w:rFonts w:ascii="Times New Roman" w:hAnsi="Times New Roman" w:cs="Times New Roman"/>
          <w:b/>
          <w:sz w:val="28"/>
          <w:szCs w:val="28"/>
        </w:rPr>
        <w:t>Гарантийный срок</w:t>
      </w:r>
      <w:r w:rsidR="00A9333C" w:rsidRPr="00EF76A7">
        <w:rPr>
          <w:rFonts w:ascii="Times New Roman" w:hAnsi="Times New Roman" w:cs="Times New Roman"/>
          <w:sz w:val="28"/>
          <w:szCs w:val="28"/>
        </w:rPr>
        <w:t xml:space="preserve"> – это период, в течение которого, в случае обнаружения недостатка в выполненной работе (оказанные услуги), пациент вправе, потребовать безвозмездного устранения их недостатков. Гарантийный </w:t>
      </w:r>
      <w:r w:rsidR="00A9333C" w:rsidRPr="00EF76A7">
        <w:rPr>
          <w:rFonts w:ascii="Times New Roman" w:hAnsi="Times New Roman" w:cs="Times New Roman"/>
          <w:sz w:val="28"/>
          <w:szCs w:val="28"/>
        </w:rPr>
        <w:lastRenderedPageBreak/>
        <w:t>срок исчисляется с момента передачи результата работы пациенту, т.е. с момента оказания услуги. Согласно закону о «Защите прав потребителей» может быть установлен сокращенный гарантийный срок на стоматологические работы. Об уменьшении срока гарантии врач-стоматолог обязательно должен сообщить пациенту и отобразить данную информацию в медицинской карте.</w:t>
      </w:r>
    </w:p>
    <w:p w:rsidR="00AA58C2" w:rsidRPr="00EF76A7" w:rsidRDefault="00EF76A7" w:rsidP="00EF76A7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9333C" w:rsidRPr="00EF76A7">
        <w:rPr>
          <w:rFonts w:ascii="Times New Roman" w:hAnsi="Times New Roman" w:cs="Times New Roman"/>
          <w:b/>
          <w:sz w:val="28"/>
          <w:szCs w:val="28"/>
        </w:rPr>
        <w:t>Срок службы товара</w:t>
      </w:r>
      <w:r w:rsidR="00A9333C" w:rsidRPr="00EF76A7">
        <w:rPr>
          <w:rFonts w:ascii="Times New Roman" w:hAnsi="Times New Roman" w:cs="Times New Roman"/>
          <w:sz w:val="28"/>
          <w:szCs w:val="28"/>
        </w:rPr>
        <w:t xml:space="preserve">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 xml:space="preserve"> Исполнитель обязан: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- в течение установленного гарантийного срока, устранять все недостатки, обнаруженные пациентом;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- в течение установленного срока службы устранять только существенные недостатки.</w:t>
      </w:r>
    </w:p>
    <w:p w:rsidR="00A9333C" w:rsidRPr="00EF76A7" w:rsidRDefault="00EF76A7" w:rsidP="00EF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9333C" w:rsidRPr="00B64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предоставления гарантий</w:t>
      </w:r>
    </w:p>
    <w:p w:rsidR="00A9333C" w:rsidRPr="00B64EA7" w:rsidRDefault="00A9333C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B64EA7">
        <w:rPr>
          <w:sz w:val="28"/>
          <w:szCs w:val="28"/>
        </w:rPr>
        <w:t>2.1</w:t>
      </w:r>
      <w:r w:rsidR="00EF76A7">
        <w:rPr>
          <w:sz w:val="28"/>
          <w:szCs w:val="28"/>
        </w:rPr>
        <w:t>.</w:t>
      </w:r>
      <w:r w:rsidRPr="00B64EA7">
        <w:rPr>
          <w:sz w:val="28"/>
          <w:szCs w:val="28"/>
        </w:rPr>
        <w:t xml:space="preserve"> На проделанные работы пациенту предоставляется гарантия. Гарантия устанавливается только на работы, имеющие </w:t>
      </w:r>
      <w:r w:rsidRPr="00B64EA7">
        <w:rPr>
          <w:b/>
          <w:sz w:val="28"/>
          <w:szCs w:val="28"/>
        </w:rPr>
        <w:t>овеществлённый результат</w:t>
      </w:r>
      <w:r w:rsidRPr="00B64EA7">
        <w:rPr>
          <w:sz w:val="28"/>
          <w:szCs w:val="28"/>
        </w:rPr>
        <w:t>: пломбы, реставрации зубов, коронки, зубные протезы.</w:t>
      </w:r>
    </w:p>
    <w:p w:rsidR="00A9333C" w:rsidRPr="00B64EA7" w:rsidRDefault="00A9333C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B64EA7">
        <w:rPr>
          <w:sz w:val="28"/>
          <w:szCs w:val="28"/>
        </w:rPr>
        <w:t>2.2</w:t>
      </w:r>
      <w:r w:rsidR="00EF76A7">
        <w:rPr>
          <w:sz w:val="28"/>
          <w:szCs w:val="28"/>
        </w:rPr>
        <w:t>.</w:t>
      </w:r>
      <w:r w:rsidRPr="00B64EA7">
        <w:rPr>
          <w:sz w:val="28"/>
          <w:szCs w:val="28"/>
        </w:rPr>
        <w:t xml:space="preserve">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 и ортодонтическими аппаратами, а также прохождение пациентом профилактических осмотров не реже 2 раз в год</w:t>
      </w:r>
      <w:r w:rsidR="009F2B02">
        <w:rPr>
          <w:sz w:val="28"/>
          <w:szCs w:val="28"/>
        </w:rPr>
        <w:t>.</w:t>
      </w:r>
      <w:r w:rsidRPr="00B64EA7">
        <w:rPr>
          <w:sz w:val="28"/>
          <w:szCs w:val="28"/>
        </w:rPr>
        <w:t xml:space="preserve">                              </w:t>
      </w:r>
    </w:p>
    <w:p w:rsidR="00EF76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9333C" w:rsidRPr="00B64EA7">
        <w:rPr>
          <w:sz w:val="28"/>
          <w:szCs w:val="28"/>
        </w:rPr>
        <w:t>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</w:t>
      </w:r>
      <w:r>
        <w:rPr>
          <w:sz w:val="28"/>
          <w:szCs w:val="28"/>
        </w:rPr>
        <w:t xml:space="preserve"> </w:t>
      </w:r>
    </w:p>
    <w:p w:rsidR="00EF76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9333C" w:rsidRPr="00B64EA7">
        <w:rPr>
          <w:sz w:val="28"/>
          <w:szCs w:val="28"/>
        </w:rPr>
        <w:t>При установлении гарантийных сроков на стоматологическую услугу (работу) необхо</w:t>
      </w:r>
      <w:r w:rsidR="00D07ED3">
        <w:rPr>
          <w:sz w:val="28"/>
          <w:szCs w:val="28"/>
        </w:rPr>
        <w:t>димо руководствоваться приложение</w:t>
      </w:r>
      <w:r w:rsidR="00A9333C" w:rsidRPr="00B64EA7">
        <w:rPr>
          <w:sz w:val="28"/>
          <w:szCs w:val="28"/>
        </w:rPr>
        <w:t xml:space="preserve"> №1, №2 настоящего положения. В данной ситуации гарантия устанавливается по умолчанию без отдельного указания в ме</w:t>
      </w:r>
      <w:r>
        <w:rPr>
          <w:sz w:val="28"/>
          <w:szCs w:val="28"/>
        </w:rPr>
        <w:t>дицинской карте.</w:t>
      </w:r>
    </w:p>
    <w:p w:rsidR="00A9333C" w:rsidRPr="00B64E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9333C" w:rsidRPr="00B64EA7">
        <w:rPr>
          <w:sz w:val="28"/>
          <w:szCs w:val="28"/>
        </w:rPr>
        <w:t>В случаях</w:t>
      </w:r>
      <w:r w:rsidR="00520DED">
        <w:rPr>
          <w:sz w:val="28"/>
          <w:szCs w:val="28"/>
        </w:rPr>
        <w:t>,</w:t>
      </w:r>
      <w:r w:rsidR="00A9333C" w:rsidRPr="00B64EA7">
        <w:rPr>
          <w:sz w:val="28"/>
          <w:szCs w:val="28"/>
        </w:rPr>
        <w:t xml:space="preserve"> когда на оказанную услугу (проведенную работу) гарантия не устанавливается, устанавливается в сокращенном сроке либо когда возникает гарантийное обязательство, не предусмотренное настоящим  положением, лечащий врач обязан отразить названное в данном пункте ситуации в медицинской карте с четкой</w:t>
      </w:r>
      <w:r w:rsidR="00FB216A">
        <w:rPr>
          <w:sz w:val="28"/>
          <w:szCs w:val="28"/>
        </w:rPr>
        <w:t xml:space="preserve"> формулировкой: «Без гарантии»,</w:t>
      </w:r>
      <w:r w:rsidR="00A9333C" w:rsidRPr="00B64EA7">
        <w:rPr>
          <w:sz w:val="28"/>
          <w:szCs w:val="28"/>
        </w:rPr>
        <w:t>«Гарантия ________ месяцев». С особыми условиями по гарантии необходимо ознакомить под роспись в медицинской карте.</w:t>
      </w:r>
    </w:p>
    <w:p w:rsidR="00B64EA7" w:rsidRPr="00EF76A7" w:rsidRDefault="00EF76A7" w:rsidP="00EF76A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Гарантии не распространяются на следующие случаи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B64EA7" w:rsidRPr="00654D8C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процессе лечения, или в течении срока гарантии, установленного настоящим Положением обратился за стоматологической (</w:t>
      </w:r>
      <w:hyperlink r:id="rId8" w:tooltip="Ортопедия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ортопедической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 помощью в любое другое медучреждение.(Для проведения нового лечения или перелечивания того зуба, (</w:t>
      </w:r>
      <w:hyperlink r:id="rId9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дефекта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зубного ряда, клинической ситуации), лечение которого осуществляется (или осуществлял</w:t>
      </w:r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ось) в МУП « Стоматологическая поликлиника» Старорусского муниципального района.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др;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Если </w:t>
      </w:r>
      <w:r w:rsidR="00654D8C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прекратить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лечение в                            МУП « Стоматологическая поликлиника»</w:t>
      </w:r>
      <w:r w:rsidR="00FB2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Старорусского муниципального района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необходимо написать заявление о расторжении договора.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П</w:t>
      </w:r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ациент 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процессе лечения, или в течении срока гарантии, установленного настоящим Положением самостоятельно пытался устранить выявленные недостатки;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др;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3.5.</w:t>
      </w:r>
      <w:r w:rsidRP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настаивает на нежелательном с точки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B64EA7" w:rsidRPr="003B717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зрения</w:t>
        </w:r>
      </w:hyperlink>
      <w:r w:rsidR="00B64EA7" w:rsidRPr="003B717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3B71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врач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методе 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3.6.П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3.7. Е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после лечения в период действия гарантий у Пациента возникнут (проявятся) заболевания или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Физиология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физиологические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состояния, которые способны негативно повлиять на достигнутые результаты (</w:t>
      </w:r>
      <w:hyperlink r:id="rId12" w:tooltip="Беременность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беременность</w:t>
        </w:r>
      </w:hyperlink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возникновение сопутствующих заболеваний или воздействие вредных факторов окружающей среды, в т. ч. длительный прием лекарственных препаратов при лечении других заболеваний);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3.8.Е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скажутся форс-мажорные обстоятельства (авария, удар, стихийные бедствия), способные негативно повлиять на результаты лечения;</w:t>
      </w:r>
    </w:p>
    <w:p w:rsidR="00B64EA7" w:rsidRPr="00B64EA7" w:rsidRDefault="009F2B02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3.9</w:t>
      </w:r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предупреждён лечащим врачом о других случаях отсутствия у Учреждения возможности установить срок гарантии, но продолжил лечение.</w:t>
      </w:r>
    </w:p>
    <w:p w:rsidR="00B64EA7" w:rsidRDefault="009F2B02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3.10</w:t>
      </w:r>
      <w:r w:rsidR="00654D8C"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.В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случае несоблюдения Пациентом указанных в настоящем разделе требований (при условии информированности о них Пациента), Пациент 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лишается права ссылаться на недостатки (дефекты) в работе, возникшие в результате несоблюдения указанных требований.</w:t>
      </w:r>
    </w:p>
    <w:p w:rsidR="006C4D62" w:rsidRPr="00B64EA7" w:rsidRDefault="006C4D62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Pr="00B64EA7" w:rsidRDefault="00654D8C" w:rsidP="00654D8C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Услуги по терапевтической стоматологии</w:t>
      </w:r>
    </w:p>
    <w:p w:rsidR="00B64EA7" w:rsidRPr="00B64EA7" w:rsidRDefault="00B64EA7" w:rsidP="003B7170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корневых каналов), 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услуги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13" w:tooltip="Косметика" w:history="1">
        <w:r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косметической</w:t>
        </w:r>
      </w:hyperlink>
      <w:r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стоматологии (восстановление или изменение первоначальной формы и цвета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зуба без протезирования, замена/корректировка пломб), услуги по подготовке (лечению) зубов под протезирование.</w:t>
      </w:r>
    </w:p>
    <w:p w:rsidR="00B64EA7" w:rsidRPr="00B64EA7" w:rsidRDefault="00B64EA7" w:rsidP="003B7170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Признаками завершения лечения являются: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лечении кариеса – поставленная постоянная пломба;</w:t>
      </w:r>
    </w:p>
    <w:p w:rsidR="00D07ED3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лечении осложнений кариеса (пульпита и периодонтита) – постоянное пломбирование корневых каналов с последующей обтурацией устьев с помощью постановки постоянной пломбы или дальнейшего протезирования.</w:t>
      </w:r>
    </w:p>
    <w:p w:rsidR="006C4D62" w:rsidRPr="00D07ED3" w:rsidRDefault="006C4D62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Pr="00B64EA7" w:rsidRDefault="00B64EA7" w:rsidP="003B7170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</w:p>
    <w:p w:rsidR="00B64EA7" w:rsidRPr="00B64EA7" w:rsidRDefault="00B64EA7" w:rsidP="003B717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СРОКИ СЛУЖБЫ И ГАРАНТИЙНЫЕ СРОКИ</w:t>
      </w:r>
    </w:p>
    <w:p w:rsidR="00D07ED3" w:rsidRDefault="00B64EA7" w:rsidP="006C4D62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(постановка пломб, эстетическая реставрация)</w:t>
      </w:r>
    </w:p>
    <w:p w:rsidR="006C4D62" w:rsidRPr="00D07ED3" w:rsidRDefault="006C4D62" w:rsidP="006C4D62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4215"/>
        <w:gridCol w:w="2688"/>
        <w:gridCol w:w="2122"/>
      </w:tblGrid>
      <w:tr w:rsidR="00B64EA7" w:rsidRPr="00B64EA7" w:rsidTr="003073EE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B7170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B64EA7" w:rsidRPr="00B64EA7" w:rsidTr="003073EE">
        <w:trPr>
          <w:trHeight w:val="1046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Default="00B64EA7" w:rsidP="003073EE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Пломба и</w:t>
            </w:r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з стеклоиономерного цемента,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композита</w:t>
            </w:r>
            <w:r w:rsidR="00807C03">
              <w:rPr>
                <w:rFonts w:ascii="Times New Roman" w:eastAsia="Times New Roman" w:hAnsi="Times New Roman" w:cs="Times New Roman"/>
                <w:sz w:val="28"/>
                <w:szCs w:val="28"/>
              </w:rPr>
              <w:t>(паста</w:t>
            </w:r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-паста),</w:t>
            </w:r>
          </w:p>
          <w:p w:rsidR="003073EE" w:rsidRPr="00807C03" w:rsidRDefault="003073EE" w:rsidP="003073EE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композита (порошок-жидкость)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3073EE">
            <w:pPr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B7170" w:rsidRPr="00B64EA7" w:rsidTr="003073EE">
        <w:trPr>
          <w:trHeight w:val="68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Пломба светового отверждения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3073EE">
            <w:pPr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3073E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повторного посещения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2-х месяцев</w:t>
            </w:r>
          </w:p>
        </w:tc>
      </w:tr>
      <w:tr w:rsidR="00B64EA7" w:rsidRPr="00B64EA7" w:rsidTr="003073E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3B7170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B64EA7"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иниры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</w:tbl>
    <w:p w:rsidR="006C4D62" w:rsidRDefault="006C4D62" w:rsidP="006C4D62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C4D62">
        <w:rPr>
          <w:sz w:val="28"/>
          <w:szCs w:val="28"/>
        </w:rPr>
        <w:t>МЕТОДИКА ВЫЯВЛЕНИЯ НЕДОСТАТКОВ:</w:t>
      </w: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Недостатки пломбирования зубов выявляются в ходе клинического обследования и оценки пломб.</w:t>
      </w: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 xml:space="preserve">Свидетельствами </w:t>
      </w:r>
      <w:r w:rsidRPr="006C4D62">
        <w:rPr>
          <w:rStyle w:val="21"/>
          <w:sz w:val="28"/>
          <w:szCs w:val="28"/>
        </w:rPr>
        <w:t>несущественных недостатков</w:t>
      </w:r>
      <w:r w:rsidRPr="006C4D62">
        <w:rPr>
          <w:sz w:val="28"/>
          <w:szCs w:val="28"/>
        </w:rPr>
        <w:t xml:space="preserve"> которые должны бесплатно устраняться только в течении гарантийного срока, установленного для данного вида пломбы, являются:</w:t>
      </w:r>
    </w:p>
    <w:p w:rsidR="006C4D62" w:rsidRDefault="006C4D62" w:rsidP="006C4D62">
      <w:pPr>
        <w:pStyle w:val="3"/>
        <w:numPr>
          <w:ilvl w:val="0"/>
          <w:numId w:val="11"/>
        </w:numPr>
        <w:shd w:val="clear" w:color="auto" w:fill="auto"/>
        <w:tabs>
          <w:tab w:val="left" w:pos="400"/>
        </w:tabs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 xml:space="preserve">несоответствие цвета пломбы цвету эмали зубов; </w:t>
      </w:r>
    </w:p>
    <w:p w:rsidR="006C4D62" w:rsidRPr="006C4D62" w:rsidRDefault="006C4D62" w:rsidP="006C4D62">
      <w:pPr>
        <w:pStyle w:val="3"/>
        <w:numPr>
          <w:ilvl w:val="0"/>
          <w:numId w:val="11"/>
        </w:numPr>
        <w:shd w:val="clear" w:color="auto" w:fill="auto"/>
        <w:tabs>
          <w:tab w:val="left" w:pos="400"/>
        </w:tabs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-неплотное прилегание краев пломбы к ткани зуба; -вторичный кариес под пломбой;</w:t>
      </w: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-несоответствие формы пломбы анатомической форме зуба; -недостаточное полирование пломбы;</w:t>
      </w:r>
    </w:p>
    <w:p w:rsid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-нарушение окклюзионных контактов в о</w:t>
      </w:r>
      <w:r>
        <w:rPr>
          <w:sz w:val="28"/>
          <w:szCs w:val="28"/>
        </w:rPr>
        <w:t>бласти запломбированного зуба;</w:t>
      </w: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-изменение цвета запломбированного зуба.</w:t>
      </w:r>
    </w:p>
    <w:p w:rsid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 xml:space="preserve">Свидетельствами существенных недостатков подлежащих бесплатному устранению в течении срока службы, установленного для данного вида пломбы, являются: </w:t>
      </w:r>
    </w:p>
    <w:p w:rsidR="006C4D62" w:rsidRPr="006C4D62" w:rsidRDefault="006C4D62" w:rsidP="006C4D62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left="40" w:firstLine="360"/>
        <w:rPr>
          <w:sz w:val="28"/>
          <w:szCs w:val="28"/>
        </w:rPr>
      </w:pPr>
      <w:r w:rsidRPr="006C4D62">
        <w:rPr>
          <w:sz w:val="28"/>
          <w:szCs w:val="28"/>
        </w:rPr>
        <w:lastRenderedPageBreak/>
        <w:t>выпадение пломбы, винира;</w:t>
      </w:r>
    </w:p>
    <w:p w:rsidR="006C4D62" w:rsidRPr="006C4D62" w:rsidRDefault="006C4D62" w:rsidP="006C4D62">
      <w:pPr>
        <w:pStyle w:val="3"/>
        <w:numPr>
          <w:ilvl w:val="0"/>
          <w:numId w:val="11"/>
        </w:numPr>
        <w:shd w:val="clear" w:color="auto" w:fill="auto"/>
        <w:tabs>
          <w:tab w:val="left" w:pos="405"/>
        </w:tabs>
        <w:spacing w:after="0" w:line="240" w:lineRule="auto"/>
        <w:ind w:firstLine="397"/>
        <w:jc w:val="left"/>
        <w:rPr>
          <w:sz w:val="28"/>
          <w:szCs w:val="28"/>
        </w:rPr>
      </w:pPr>
      <w:r w:rsidRPr="006C4D62">
        <w:rPr>
          <w:sz w:val="28"/>
          <w:szCs w:val="28"/>
        </w:rPr>
        <w:t>подвижность пломбы, винира; отлом части коронки зуба.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</w:t>
      </w:r>
    </w:p>
    <w:p w:rsidR="00AA58C2" w:rsidRPr="00D07ED3" w:rsidRDefault="009F2B02" w:rsidP="00D07ED3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AA58C2" w:rsidRPr="00AA58C2">
        <w:rPr>
          <w:rFonts w:ascii="Times New Roman" w:hAnsi="Times New Roman" w:cs="Times New Roman"/>
          <w:sz w:val="28"/>
          <w:szCs w:val="28"/>
        </w:rPr>
        <w:t>При КПУ зубов более 18 сроки сокращаются на 50 %;</w:t>
      </w:r>
    </w:p>
    <w:p w:rsidR="00AA58C2" w:rsidRPr="00AA58C2" w:rsidRDefault="00AA58C2" w:rsidP="00AA58C2">
      <w:pPr>
        <w:pStyle w:val="3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02" w:lineRule="exact"/>
        <w:ind w:left="380" w:firstLine="0"/>
        <w:rPr>
          <w:sz w:val="28"/>
          <w:szCs w:val="28"/>
        </w:rPr>
      </w:pPr>
      <w:r w:rsidRPr="00AA58C2">
        <w:rPr>
          <w:sz w:val="28"/>
          <w:szCs w:val="28"/>
        </w:rPr>
        <w:t>При неудовлетворительной гигиене полости рта сокращаются на 70 %.</w:t>
      </w:r>
    </w:p>
    <w:p w:rsidR="00AA58C2" w:rsidRPr="009F2B02" w:rsidRDefault="006C4D62" w:rsidP="00AA58C2">
      <w:pPr>
        <w:pStyle w:val="3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302" w:lineRule="exact"/>
        <w:ind w:left="380" w:firstLine="0"/>
        <w:rPr>
          <w:sz w:val="28"/>
          <w:szCs w:val="28"/>
        </w:rPr>
      </w:pPr>
      <w:r>
        <w:rPr>
          <w:sz w:val="28"/>
          <w:szCs w:val="28"/>
        </w:rPr>
        <w:t xml:space="preserve">При КПУ зубов </w:t>
      </w:r>
      <w:r w:rsidR="00AA58C2" w:rsidRPr="00AA58C2">
        <w:rPr>
          <w:sz w:val="28"/>
          <w:szCs w:val="28"/>
        </w:rPr>
        <w:t xml:space="preserve"> </w:t>
      </w:r>
      <w:r w:rsidR="00AA58C2">
        <w:rPr>
          <w:sz w:val="28"/>
          <w:szCs w:val="28"/>
        </w:rPr>
        <w:t>13-18 сроки сокращаются на 30 %</w:t>
      </w:r>
    </w:p>
    <w:p w:rsidR="009F2B02" w:rsidRDefault="009F2B02" w:rsidP="006C4D62">
      <w:pPr>
        <w:pStyle w:val="3"/>
        <w:shd w:val="clear" w:color="auto" w:fill="auto"/>
        <w:tabs>
          <w:tab w:val="left" w:pos="75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3.Гарантия не распространяется на пломбы при разрушении  более 50% зуба (имеющие прямые показания для дальнейшего протезирования)</w:t>
      </w:r>
    </w:p>
    <w:p w:rsidR="006C4D62" w:rsidRPr="006C4D62" w:rsidRDefault="006C4D62" w:rsidP="006C4D62">
      <w:pPr>
        <w:pStyle w:val="3"/>
        <w:shd w:val="clear" w:color="auto" w:fill="auto"/>
        <w:tabs>
          <w:tab w:val="left" w:pos="750"/>
        </w:tabs>
        <w:spacing w:after="0" w:line="240" w:lineRule="auto"/>
        <w:ind w:firstLine="0"/>
        <w:rPr>
          <w:sz w:val="28"/>
          <w:szCs w:val="28"/>
        </w:rPr>
      </w:pPr>
    </w:p>
    <w:p w:rsidR="00D07ED3" w:rsidRDefault="00D07ED3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Услуги по ортопедической стоматологии</w:t>
      </w:r>
    </w:p>
    <w:p w:rsidR="00B64EA7" w:rsidRPr="00B64EA7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B64EA7" w:rsidRPr="00B64EA7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постоянным ортопедическим конструкциям относятся: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металлокерамические и цельнолитые коронки, в т. ч. комбинации этих коронок, а также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мостовидные конструкции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частичные съемные протезы: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полные съемные протезы;</w:t>
      </w:r>
    </w:p>
    <w:p w:rsidR="00D07ED3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бюгел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ьные протезы 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64EA7" w:rsidRPr="00D07ED3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временным ортопедическим конструкциям относятся: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временные коронки;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временные замещающие протезы.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 и заказ-наряде.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Гарантийные сроки и сроки службы</w:t>
      </w:r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ортопедические стоматологический услуги </w:t>
      </w: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 устанавливаются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 установку временных ортопедических конструкций;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наличии подвижности зубов – гарантийный срок устанавливает врач;</w:t>
      </w:r>
    </w:p>
    <w:p w:rsidR="00B64EA7" w:rsidRPr="00D07ED3" w:rsidRDefault="00D07ED3" w:rsidP="00B4182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наличии сопутствующего заболевания: пародонтит, пародонтоз. </w:t>
      </w:r>
      <w:r w:rsidR="00B64EA7"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Гарантийный срок устанавливает врач в зависимости от степени тяжести заболевания десен;</w:t>
      </w:r>
    </w:p>
    <w:p w:rsidR="00B64EA7" w:rsidRPr="00B64EA7" w:rsidRDefault="00B64EA7" w:rsidP="000F3163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устанавливать 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гарантийный срок </w:t>
      </w:r>
      <w:r w:rsidR="009F2B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ортопедическую услугу</w:t>
      </w:r>
      <w:r w:rsidR="000F3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предварит</w:t>
      </w:r>
      <w:r w:rsidR="0052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ельно известив об этом Пациента 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записью в амбулаторной карте.</w:t>
      </w:r>
      <w:r w:rsidR="000F3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этом случае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перебазировка ортопедических конструкций осуществляется на возмездной основе.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Временные ортопедические конструкции обязательно должны быть заменены на постоянные. Если, по вине Пациента (по различным причинам) временные конструкции не заменены на постоянные, то дальнейшая ответственность с Учреждения снимается.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 момента сдачи ортопедической конструкции</w:t>
      </w:r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Пациент имеет право 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требовать переделки/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14" w:tooltip="Коррекционная работа" w:history="1">
        <w:r w:rsidRPr="00D07E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коррекции работы</w:t>
        </w:r>
      </w:hyperlink>
      <w:r w:rsidRPr="00D07ED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по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причинам: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неверно выполнен цвет, размер или форма зуба в ортопедической конструкции;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выполненная конструкция не соответствует конструкции, определенной в плане протезирования (плане лечения).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неудовлетворительной гигиене полости рта сроки гарантии и службы на все виды протезирования уменьшаются на 50%;</w:t>
      </w:r>
    </w:p>
    <w:p w:rsidR="000F3163" w:rsidRDefault="00B64EA7" w:rsidP="006C4D6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нарушении графиков профилактических осмотров, предусмотренных договором, гарантийный срок либо сокращается в 2 раза, либо аннулируется.</w:t>
      </w:r>
    </w:p>
    <w:p w:rsidR="006C4D62" w:rsidRDefault="006C4D62" w:rsidP="006C4D6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07ED3" w:rsidRDefault="00B64EA7" w:rsidP="006C4D62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</w:p>
    <w:p w:rsidR="006C4D62" w:rsidRPr="00D07ED3" w:rsidRDefault="006C4D62" w:rsidP="006C4D62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Pr="00B64EA7" w:rsidRDefault="00B64EA7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СРОКИ СЛУЖБЫ И ГАРАНТИЙНЫЕ СРОКИ</w:t>
      </w:r>
    </w:p>
    <w:p w:rsidR="00B64EA7" w:rsidRDefault="00B64EA7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виды работ при оказании ортопедической помощи</w:t>
      </w:r>
    </w:p>
    <w:p w:rsidR="00D07ED3" w:rsidRPr="00D07ED3" w:rsidRDefault="00D07ED3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4003"/>
        <w:gridCol w:w="2268"/>
        <w:gridCol w:w="2410"/>
      </w:tblGrid>
      <w:tr w:rsidR="00B64EA7" w:rsidRPr="00B64EA7" w:rsidTr="00D07ED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B64EA7" w:rsidRPr="00B64EA7" w:rsidTr="002B0FAA">
        <w:trPr>
          <w:trHeight w:val="27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0FAA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AA" w:rsidRPr="002B0FAA" w:rsidRDefault="002B0FAA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AA" w:rsidRPr="002B0FAA" w:rsidRDefault="002B0FAA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металлические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AA" w:rsidRPr="002B0FAA" w:rsidRDefault="002B0FAA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AA" w:rsidRPr="002B0FAA" w:rsidRDefault="002B0FAA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2B0FAA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0F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мес.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2B0FAA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0F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64EA7"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2B0FAA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2B0FAA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0F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Цельнолитые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E66F7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2B0FAA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Мостовидные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69016D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D07ED3" w:rsidRDefault="002B0FAA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Цельнолитые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69016D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2B0FAA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D07ED3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Пластмассовые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Частичные съёмные пластин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D07ED3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D07ED3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Полные 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съёмные пластиночные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Бюгельное протезирование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D07ED3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Починка протезов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Недостатки, которые должны быть безвозмездно 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устранены </w:t>
      </w:r>
      <w:r w:rsidR="000F3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МУП</w:t>
      </w:r>
      <w:r w:rsidR="000F3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 Стоматологическая поликлиника «Старорусского муниципального района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действующего гарантийного срока: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изготовлении вкладок и виниров – изменение анатомической формы, краевого прилегания, изменение цвета, рец</w:t>
      </w:r>
      <w:r w:rsidR="00FB2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идив кариеса по краю вкладки; -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выпадение, подвижность вкладок, отлом части коронки зуба;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отлом кламмера в пластмассовом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кламмеров дуги в бюгельн</w:t>
      </w:r>
      <w:r w:rsidR="0052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литья в мостовидном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отлом петли в фасетках от тела полного мостовидного протеза;</w:t>
      </w:r>
    </w:p>
    <w:p w:rsidR="00B64EA7" w:rsidRPr="00B64EA7" w:rsidRDefault="00FB216A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нарушение целостности коронки мостовидного протеза, в т. ч. откол облицовки;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протезов;</w:t>
      </w:r>
    </w:p>
    <w:p w:rsid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расцементировка несъемных конструкций протезов;</w:t>
      </w:r>
    </w:p>
    <w:p w:rsidR="006C4D62" w:rsidRPr="006C4D62" w:rsidRDefault="006C4D62" w:rsidP="006C4D62">
      <w:pPr>
        <w:pStyle w:val="3"/>
        <w:shd w:val="clear" w:color="auto" w:fill="auto"/>
        <w:spacing w:after="0" w:line="240" w:lineRule="auto"/>
        <w:ind w:firstLine="397"/>
        <w:rPr>
          <w:sz w:val="28"/>
          <w:szCs w:val="28"/>
        </w:rPr>
      </w:pPr>
      <w:r w:rsidRPr="006C4D62">
        <w:rPr>
          <w:sz w:val="28"/>
          <w:szCs w:val="28"/>
        </w:rPr>
        <w:t>Настоящее положение определяет меру ответственности производителя услуг перед их потребителем и гарантию прав пациента, в случае возникновении конфликта.</w:t>
      </w:r>
    </w:p>
    <w:p w:rsidR="006C4D62" w:rsidRPr="00B64EA7" w:rsidRDefault="006C4D62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sectPr w:rsidR="006C4D62" w:rsidRPr="00B64EA7" w:rsidSect="00B4182C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D1" w:rsidRDefault="00507BD1" w:rsidP="00920467">
      <w:r>
        <w:separator/>
      </w:r>
    </w:p>
  </w:endnote>
  <w:endnote w:type="continuationSeparator" w:id="0">
    <w:p w:rsidR="00507BD1" w:rsidRDefault="00507BD1" w:rsidP="0092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D1" w:rsidRDefault="00507BD1"/>
  </w:footnote>
  <w:footnote w:type="continuationSeparator" w:id="0">
    <w:p w:rsidR="00507BD1" w:rsidRDefault="00507B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295"/>
    <w:multiLevelType w:val="multilevel"/>
    <w:tmpl w:val="698694D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4758"/>
    <w:multiLevelType w:val="hybridMultilevel"/>
    <w:tmpl w:val="7004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A75"/>
    <w:multiLevelType w:val="hybridMultilevel"/>
    <w:tmpl w:val="469A03E8"/>
    <w:lvl w:ilvl="0" w:tplc="600E93F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C07F4"/>
    <w:multiLevelType w:val="hybridMultilevel"/>
    <w:tmpl w:val="A238D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715B"/>
    <w:multiLevelType w:val="multilevel"/>
    <w:tmpl w:val="5796A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B60E7"/>
    <w:multiLevelType w:val="hybridMultilevel"/>
    <w:tmpl w:val="BAE6A918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4D14"/>
    <w:multiLevelType w:val="multilevel"/>
    <w:tmpl w:val="5796A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77B55"/>
    <w:multiLevelType w:val="hybridMultilevel"/>
    <w:tmpl w:val="980A5904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159FD"/>
    <w:multiLevelType w:val="hybridMultilevel"/>
    <w:tmpl w:val="00E6F4D8"/>
    <w:lvl w:ilvl="0" w:tplc="600E93F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0CE7"/>
    <w:multiLevelType w:val="multilevel"/>
    <w:tmpl w:val="65AA8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1E4224"/>
    <w:multiLevelType w:val="multilevel"/>
    <w:tmpl w:val="A038FD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79BA15B8"/>
    <w:multiLevelType w:val="multilevel"/>
    <w:tmpl w:val="1C94DB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0467"/>
    <w:rsid w:val="0002237F"/>
    <w:rsid w:val="000A06C2"/>
    <w:rsid w:val="000E20DB"/>
    <w:rsid w:val="000F3163"/>
    <w:rsid w:val="000F57D3"/>
    <w:rsid w:val="002B0FAA"/>
    <w:rsid w:val="003073EE"/>
    <w:rsid w:val="00346ABB"/>
    <w:rsid w:val="003B7170"/>
    <w:rsid w:val="00507BD1"/>
    <w:rsid w:val="00520DED"/>
    <w:rsid w:val="005D46D3"/>
    <w:rsid w:val="00654D8C"/>
    <w:rsid w:val="006C4D62"/>
    <w:rsid w:val="007334AF"/>
    <w:rsid w:val="00807C03"/>
    <w:rsid w:val="008E6F3A"/>
    <w:rsid w:val="009031E5"/>
    <w:rsid w:val="00920467"/>
    <w:rsid w:val="009F2B02"/>
    <w:rsid w:val="00A9333C"/>
    <w:rsid w:val="00AA58C2"/>
    <w:rsid w:val="00B4182C"/>
    <w:rsid w:val="00B64EA7"/>
    <w:rsid w:val="00CD7161"/>
    <w:rsid w:val="00D07ED3"/>
    <w:rsid w:val="00EF76A7"/>
    <w:rsid w:val="00FA0BC7"/>
    <w:rsid w:val="00FB216A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46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920467"/>
    <w:rPr>
      <w:u w:val="single"/>
    </w:rPr>
  </w:style>
  <w:style w:type="character" w:customStyle="1" w:styleId="a5">
    <w:name w:val="Подпись к таблице_"/>
    <w:basedOn w:val="a0"/>
    <w:link w:val="a6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sid w:val="00920467"/>
    <w:rPr>
      <w:u w:val="single"/>
    </w:rPr>
  </w:style>
  <w:style w:type="character" w:customStyle="1" w:styleId="4">
    <w:name w:val="Основной текст (4)_"/>
    <w:basedOn w:val="a0"/>
    <w:link w:val="40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3">
    <w:name w:val="Основной текст3"/>
    <w:basedOn w:val="a"/>
    <w:link w:val="a4"/>
    <w:rsid w:val="00920467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92046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styleId="a7">
    <w:name w:val="Normal (Web)"/>
    <w:basedOn w:val="a"/>
    <w:rsid w:val="00A93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A933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4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E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topediya/" TargetMode="External"/><Relationship Id="rId13" Type="http://schemas.openxmlformats.org/officeDocument/2006/relationships/hyperlink" Target="http://pandia.ru/text/categ/wiki/001/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eremennostm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2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wiki/001/1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59.php" TargetMode="External"/><Relationship Id="rId14" Type="http://schemas.openxmlformats.org/officeDocument/2006/relationships/hyperlink" Target="http://pandia.ru/text/category/korrektcion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3243-9BD9-45A2-A961-7DDA015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Главмед</dc:creator>
  <cp:lastModifiedBy>1</cp:lastModifiedBy>
  <cp:revision>2</cp:revision>
  <cp:lastPrinted>2017-01-19T08:49:00Z</cp:lastPrinted>
  <dcterms:created xsi:type="dcterms:W3CDTF">2020-05-25T06:24:00Z</dcterms:created>
  <dcterms:modified xsi:type="dcterms:W3CDTF">2020-05-25T06:24:00Z</dcterms:modified>
</cp:coreProperties>
</file>